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954"/>
        <w:gridCol w:w="7284"/>
      </w:tblGrid>
      <w:tr w:rsidR="00770C3A" w:rsidTr="00166758">
        <w:tc>
          <w:tcPr>
            <w:tcW w:w="2376" w:type="dxa"/>
          </w:tcPr>
          <w:p w:rsidR="00770C3A" w:rsidRDefault="00770C3A">
            <w:r>
              <w:t>GFS logo</w:t>
            </w:r>
          </w:p>
        </w:tc>
        <w:tc>
          <w:tcPr>
            <w:tcW w:w="5954" w:type="dxa"/>
          </w:tcPr>
          <w:p w:rsidR="00166758" w:rsidRPr="00166758" w:rsidRDefault="00166758" w:rsidP="00166758">
            <w:pPr>
              <w:rPr>
                <w:rFonts w:ascii="Arial" w:hAnsi="Arial" w:cs="Arial"/>
              </w:rPr>
            </w:pPr>
            <w:r w:rsidRPr="00166758">
              <w:rPr>
                <w:rFonts w:ascii="Arial" w:hAnsi="Arial" w:cs="Arial"/>
              </w:rPr>
              <w:t>Servicing clients New Zealand wide</w:t>
            </w:r>
          </w:p>
          <w:p w:rsidR="00770C3A" w:rsidRPr="00166758" w:rsidRDefault="00166758" w:rsidP="00166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70C3A" w:rsidRPr="00166758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</w:t>
            </w:r>
            <w:r w:rsidR="00770C3A" w:rsidRPr="002C3791">
              <w:rPr>
                <w:rFonts w:ascii="Arial" w:hAnsi="Arial" w:cs="Arial"/>
                <w:b/>
                <w:color w:val="E36C0A" w:themeColor="accent6" w:themeShade="BF"/>
                <w:sz w:val="18"/>
                <w:szCs w:val="18"/>
              </w:rPr>
              <w:t>map of NZ</w:t>
            </w:r>
            <w:r w:rsidR="00770C3A" w:rsidRPr="00166758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with </w:t>
            </w:r>
            <w: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sunny </w:t>
            </w:r>
            <w:r w:rsidR="00770C3A" w:rsidRPr="00166758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circle and </w:t>
            </w:r>
            <w: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enlarged</w:t>
            </w:r>
            <w:r w:rsidR="00770C3A" w:rsidRPr="00166758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region showing </w:t>
            </w:r>
            <w:proofErr w:type="spellStart"/>
            <w:r w:rsidR="00770C3A" w:rsidRPr="00166758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Gisborne</w:t>
            </w:r>
            <w:proofErr w:type="spellEnd"/>
            <w:r w:rsidR="00770C3A" w:rsidRPr="00166758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)</w:t>
            </w:r>
          </w:p>
          <w:p w:rsidR="00166758" w:rsidRDefault="00166758" w:rsidP="00166758">
            <w:pPr>
              <w:jc w:val="right"/>
            </w:pPr>
            <w:r>
              <w:rPr>
                <w:rFonts w:ascii="Arial" w:hAnsi="Arial" w:cs="Arial"/>
              </w:rPr>
              <w:t xml:space="preserve">Located in sunny </w:t>
            </w:r>
            <w:proofErr w:type="spellStart"/>
            <w:r>
              <w:rPr>
                <w:rFonts w:ascii="Arial" w:hAnsi="Arial" w:cs="Arial"/>
              </w:rPr>
              <w:t>Gisborne</w:t>
            </w:r>
            <w:proofErr w:type="spellEnd"/>
          </w:p>
        </w:tc>
        <w:tc>
          <w:tcPr>
            <w:tcW w:w="7284" w:type="dxa"/>
          </w:tcPr>
          <w:p w:rsidR="00770C3A" w:rsidRPr="00166758" w:rsidRDefault="00770C3A" w:rsidP="00770C3A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166758">
              <w:rPr>
                <w:rFonts w:ascii="Arial" w:hAnsi="Arial" w:cs="Arial"/>
                <w:sz w:val="28"/>
                <w:szCs w:val="28"/>
              </w:rPr>
              <w:t>Smart financial decisions for today and for your future</w:t>
            </w:r>
          </w:p>
          <w:p w:rsidR="00770C3A" w:rsidRDefault="00770C3A" w:rsidP="00166758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166758">
              <w:rPr>
                <w:rFonts w:ascii="Arial" w:hAnsi="Arial" w:cs="Arial"/>
                <w:sz w:val="28"/>
                <w:szCs w:val="28"/>
              </w:rPr>
              <w:t>Insurances / Investments / Financial Planning</w:t>
            </w:r>
          </w:p>
          <w:p w:rsidR="00EA0266" w:rsidRPr="00EA0266" w:rsidRDefault="00EA0266" w:rsidP="00166758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EA0266">
              <w:rPr>
                <w:rFonts w:ascii="Arial" w:hAnsi="Arial" w:cs="Arial"/>
                <w:sz w:val="28"/>
                <w:szCs w:val="28"/>
              </w:rPr>
              <w:t>0800 868 8313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A0266">
              <w:rPr>
                <w:rFonts w:ascii="Arial" w:hAnsi="Arial" w:cs="Arial"/>
                <w:sz w:val="28"/>
                <w:szCs w:val="28"/>
              </w:rPr>
              <w:t xml:space="preserve">| </w:t>
            </w:r>
            <w:r w:rsidRPr="00EA0266">
              <w:rPr>
                <w:rFonts w:ascii="Arial" w:hAnsi="Arial" w:cs="Arial"/>
                <w:sz w:val="28"/>
                <w:szCs w:val="28"/>
              </w:rPr>
              <w:t>06 868 8313</w:t>
            </w:r>
          </w:p>
        </w:tc>
      </w:tr>
      <w:tr w:rsidR="00366658" w:rsidTr="00366658">
        <w:tc>
          <w:tcPr>
            <w:tcW w:w="15614" w:type="dxa"/>
            <w:gridSpan w:val="3"/>
          </w:tcPr>
          <w:p w:rsidR="0044778A" w:rsidRDefault="0044778A">
            <w:pPr>
              <w:rPr>
                <w:rFonts w:ascii="Arial" w:hAnsi="Arial" w:cs="Arial"/>
                <w:b/>
              </w:rPr>
            </w:pPr>
          </w:p>
          <w:p w:rsidR="00366658" w:rsidRPr="0044778A" w:rsidRDefault="00366658">
            <w:pPr>
              <w:rPr>
                <w:rFonts w:ascii="Arial" w:hAnsi="Arial" w:cs="Arial"/>
                <w:b/>
              </w:rPr>
            </w:pPr>
            <w:r w:rsidRPr="0044778A">
              <w:rPr>
                <w:rFonts w:ascii="Arial" w:hAnsi="Arial" w:cs="Arial"/>
                <w:b/>
              </w:rPr>
              <w:t xml:space="preserve">Home   </w:t>
            </w:r>
            <w:r w:rsidR="0044778A" w:rsidRPr="0044778A">
              <w:rPr>
                <w:rFonts w:ascii="Arial" w:hAnsi="Arial" w:cs="Arial"/>
                <w:b/>
              </w:rPr>
              <w:t xml:space="preserve">   </w:t>
            </w:r>
            <w:r w:rsidRPr="0044778A">
              <w:rPr>
                <w:rFonts w:ascii="Arial" w:hAnsi="Arial" w:cs="Arial"/>
                <w:b/>
              </w:rPr>
              <w:t xml:space="preserve">  About</w:t>
            </w:r>
            <w:r>
              <w:t xml:space="preserve">   </w:t>
            </w:r>
            <w:r w:rsidR="0044778A">
              <w:t xml:space="preserve">  </w:t>
            </w:r>
            <w:r>
              <w:t xml:space="preserve">  </w:t>
            </w:r>
            <w:r w:rsidR="0044778A" w:rsidRPr="00EE2029">
              <w:rPr>
                <w:rFonts w:ascii="Arial" w:hAnsi="Arial" w:cs="Arial"/>
                <w:b/>
              </w:rPr>
              <w:t>What We Do</w:t>
            </w:r>
            <w:r w:rsidR="0044778A">
              <w:rPr>
                <w:rFonts w:ascii="Arial" w:hAnsi="Arial" w:cs="Arial"/>
                <w:b/>
              </w:rPr>
              <w:t xml:space="preserve">     </w:t>
            </w:r>
            <w:r w:rsidR="0044778A" w:rsidRPr="00EE2029">
              <w:rPr>
                <w:rFonts w:ascii="Arial" w:hAnsi="Arial" w:cs="Arial"/>
                <w:b/>
              </w:rPr>
              <w:t xml:space="preserve">What </w:t>
            </w:r>
            <w:r w:rsidR="0044778A">
              <w:rPr>
                <w:rFonts w:ascii="Arial" w:hAnsi="Arial" w:cs="Arial"/>
                <w:b/>
              </w:rPr>
              <w:t xml:space="preserve">Life Stage </w:t>
            </w:r>
            <w:proofErr w:type="gramStart"/>
            <w:r w:rsidR="0044778A">
              <w:rPr>
                <w:rFonts w:ascii="Arial" w:hAnsi="Arial" w:cs="Arial"/>
                <w:b/>
              </w:rPr>
              <w:t>are</w:t>
            </w:r>
            <w:proofErr w:type="gramEnd"/>
            <w:r w:rsidR="0044778A">
              <w:rPr>
                <w:rFonts w:ascii="Arial" w:hAnsi="Arial" w:cs="Arial"/>
                <w:b/>
              </w:rPr>
              <w:t xml:space="preserve"> You?</w:t>
            </w:r>
            <w:r w:rsidR="0044778A">
              <w:rPr>
                <w:rFonts w:ascii="Arial" w:hAnsi="Arial" w:cs="Arial"/>
                <w:b/>
              </w:rPr>
              <w:t xml:space="preserve">         Insurances            Investments             </w:t>
            </w:r>
            <w:r w:rsidR="0044778A">
              <w:rPr>
                <w:rFonts w:ascii="Arial" w:hAnsi="Arial" w:cs="Arial"/>
                <w:b/>
              </w:rPr>
              <w:t>FAQs</w:t>
            </w:r>
            <w:r w:rsidR="0044778A">
              <w:rPr>
                <w:rFonts w:ascii="Arial" w:hAnsi="Arial" w:cs="Arial"/>
                <w:b/>
              </w:rPr>
              <w:t xml:space="preserve">          </w:t>
            </w:r>
            <w:r w:rsidR="0044778A" w:rsidRPr="00533FB3">
              <w:rPr>
                <w:rFonts w:ascii="Arial" w:hAnsi="Arial" w:cs="Arial"/>
                <w:b/>
              </w:rPr>
              <w:t xml:space="preserve">Consultation </w:t>
            </w:r>
            <w:r w:rsidR="0044778A">
              <w:rPr>
                <w:rFonts w:ascii="Arial" w:hAnsi="Arial" w:cs="Arial"/>
                <w:b/>
              </w:rPr>
              <w:t xml:space="preserve">      </w:t>
            </w:r>
            <w:r w:rsidR="0044778A" w:rsidRPr="00533FB3">
              <w:rPr>
                <w:rFonts w:ascii="Arial" w:hAnsi="Arial" w:cs="Arial"/>
                <w:b/>
              </w:rPr>
              <w:t>Contact/Map</w:t>
            </w:r>
          </w:p>
        </w:tc>
      </w:tr>
    </w:tbl>
    <w:p w:rsidR="003D0429" w:rsidRDefault="00366658">
      <w:bookmarkStart w:id="0" w:name="_GoBack"/>
      <w:r>
        <w:rPr>
          <w:noProof/>
          <w:lang w:eastAsia="en-NZ"/>
        </w:rPr>
        <w:drawing>
          <wp:inline distT="0" distB="0" distL="0" distR="0" wp14:anchorId="79E14A52" wp14:editId="52ED186F">
            <wp:extent cx="9785350" cy="3771437"/>
            <wp:effectExtent l="0" t="0" r="6350" b="635"/>
            <wp:docPr id="1" name="Picture 1" descr="C:\Users\s7\Documents\4th August 2014\WebGenius work\Gisborne Financial\GFS sta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7\Documents\4th August 2014\WebGenius work\Gisborne Financial\GFS staf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0" cy="377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482247" w:rsidTr="00482247">
        <w:tc>
          <w:tcPr>
            <w:tcW w:w="7807" w:type="dxa"/>
          </w:tcPr>
          <w:p w:rsidR="00482247" w:rsidRPr="00863E24" w:rsidRDefault="00482247" w:rsidP="00EA026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63E24">
              <w:rPr>
                <w:rFonts w:ascii="Arial" w:hAnsi="Arial" w:cs="Arial"/>
                <w:b/>
                <w:sz w:val="28"/>
                <w:szCs w:val="28"/>
              </w:rPr>
              <w:t>Insurance…</w:t>
            </w:r>
          </w:p>
          <w:p w:rsidR="00863E24" w:rsidRDefault="00863E24" w:rsidP="00EA0266">
            <w:pPr>
              <w:rPr>
                <w:rFonts w:ascii="Arial" w:hAnsi="Arial" w:cs="Arial"/>
              </w:rPr>
            </w:pPr>
          </w:p>
          <w:p w:rsidR="00863E24" w:rsidRDefault="00863E24" w:rsidP="00EA02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overview of insurance from the point of view of benefits to the customer of working with GFS will be in this space…..</w:t>
            </w:r>
            <w:r w:rsidR="00107A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Relevant keywords such as </w:t>
            </w:r>
            <w:r>
              <w:rPr>
                <w:rFonts w:ascii="Arial" w:hAnsi="Arial" w:cs="Arial"/>
              </w:rPr>
              <w:t xml:space="preserve">the types of insurances e.g. life insurance, travel insurance </w:t>
            </w:r>
            <w:proofErr w:type="spellStart"/>
            <w:r>
              <w:rPr>
                <w:rFonts w:ascii="Arial" w:hAnsi="Arial" w:cs="Arial"/>
              </w:rPr>
              <w:t>etc</w:t>
            </w:r>
            <w:proofErr w:type="spellEnd"/>
            <w:r>
              <w:rPr>
                <w:rFonts w:ascii="Arial" w:hAnsi="Arial" w:cs="Arial"/>
              </w:rPr>
              <w:t xml:space="preserve"> will be mentioned…</w:t>
            </w:r>
            <w:r w:rsidR="00107AAC">
              <w:rPr>
                <w:rFonts w:ascii="Arial" w:hAnsi="Arial" w:cs="Arial"/>
              </w:rPr>
              <w:t xml:space="preserve"> Should be inviting to both new and current customers….</w:t>
            </w:r>
          </w:p>
          <w:p w:rsidR="00863E24" w:rsidRDefault="00863E24" w:rsidP="00EA0266">
            <w:pPr>
              <w:rPr>
                <w:rFonts w:ascii="Arial" w:hAnsi="Arial" w:cs="Arial"/>
              </w:rPr>
            </w:pPr>
          </w:p>
          <w:p w:rsidR="00863E24" w:rsidRDefault="00863E24" w:rsidP="00863E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2C3791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  <w:p w:rsidR="00863E24" w:rsidRPr="002C3791" w:rsidRDefault="00863E24" w:rsidP="00863E24">
            <w:pPr>
              <w:jc w:val="right"/>
              <w:rPr>
                <w:rFonts w:ascii="Arial" w:hAnsi="Arial" w:cs="Arial"/>
                <w:color w:val="E36C0A" w:themeColor="accent6" w:themeShade="BF"/>
              </w:rPr>
            </w:pPr>
            <w:r w:rsidRPr="002C3791">
              <w:rPr>
                <w:rFonts w:ascii="Arial" w:hAnsi="Arial" w:cs="Arial"/>
                <w:color w:val="E36C0A" w:themeColor="accent6" w:themeShade="BF"/>
              </w:rPr>
              <w:t>Insurance icon.jpg</w:t>
            </w:r>
          </w:p>
          <w:p w:rsidR="00863E24" w:rsidRDefault="00863E24" w:rsidP="00863E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Find out more…</w:t>
            </w:r>
          </w:p>
        </w:tc>
        <w:tc>
          <w:tcPr>
            <w:tcW w:w="7807" w:type="dxa"/>
          </w:tcPr>
          <w:p w:rsidR="00482247" w:rsidRPr="00863E24" w:rsidRDefault="00482247" w:rsidP="00EA026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63E24">
              <w:rPr>
                <w:rFonts w:ascii="Arial" w:hAnsi="Arial" w:cs="Arial"/>
                <w:b/>
                <w:sz w:val="28"/>
                <w:szCs w:val="28"/>
              </w:rPr>
              <w:t>Investment…</w:t>
            </w:r>
          </w:p>
          <w:p w:rsidR="00863E24" w:rsidRDefault="00863E24" w:rsidP="00EA0266">
            <w:pPr>
              <w:rPr>
                <w:rFonts w:ascii="Arial" w:hAnsi="Arial" w:cs="Arial"/>
              </w:rPr>
            </w:pPr>
          </w:p>
          <w:p w:rsidR="00863E24" w:rsidRDefault="00863E24" w:rsidP="00863E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overview of in</w:t>
            </w:r>
            <w:r>
              <w:rPr>
                <w:rFonts w:ascii="Arial" w:hAnsi="Arial" w:cs="Arial"/>
              </w:rPr>
              <w:t>vestments</w:t>
            </w:r>
            <w:r>
              <w:rPr>
                <w:rFonts w:ascii="Arial" w:hAnsi="Arial" w:cs="Arial"/>
              </w:rPr>
              <w:t xml:space="preserve"> from the point of view of benefits to the customer of working with GFS will be in this space…..</w:t>
            </w:r>
            <w:r w:rsidR="00107A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Relevant keywords such as financial planning, investment advice and </w:t>
            </w:r>
            <w:proofErr w:type="spellStart"/>
            <w:r>
              <w:rPr>
                <w:rFonts w:ascii="Arial" w:hAnsi="Arial" w:cs="Arial"/>
              </w:rPr>
              <w:t>KiwiSaver</w:t>
            </w:r>
            <w:proofErr w:type="spellEnd"/>
            <w:r>
              <w:rPr>
                <w:rFonts w:ascii="Arial" w:hAnsi="Arial" w:cs="Arial"/>
              </w:rPr>
              <w:t xml:space="preserve"> will be mentioned…</w:t>
            </w:r>
            <w:r w:rsidR="00107AAC">
              <w:rPr>
                <w:rFonts w:ascii="Arial" w:hAnsi="Arial" w:cs="Arial"/>
              </w:rPr>
              <w:t xml:space="preserve"> </w:t>
            </w:r>
            <w:r w:rsidR="00107AAC">
              <w:rPr>
                <w:rFonts w:ascii="Arial" w:hAnsi="Arial" w:cs="Arial"/>
              </w:rPr>
              <w:t>Should be inviting to both new and current customers….</w:t>
            </w:r>
          </w:p>
          <w:p w:rsidR="00863E24" w:rsidRDefault="00863E24" w:rsidP="00EA0266">
            <w:pPr>
              <w:rPr>
                <w:rFonts w:ascii="Arial" w:hAnsi="Arial" w:cs="Arial"/>
              </w:rPr>
            </w:pPr>
          </w:p>
          <w:p w:rsidR="00863E24" w:rsidRPr="002C3791" w:rsidRDefault="00863E24" w:rsidP="00863E24">
            <w:pPr>
              <w:jc w:val="right"/>
              <w:rPr>
                <w:rFonts w:ascii="Arial" w:hAnsi="Arial" w:cs="Arial"/>
                <w:color w:val="E36C0A" w:themeColor="accent6" w:themeShade="BF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2C3791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  <w:p w:rsidR="00863E24" w:rsidRPr="002C3791" w:rsidRDefault="00863E24" w:rsidP="00863E24">
            <w:pPr>
              <w:jc w:val="right"/>
              <w:rPr>
                <w:rFonts w:ascii="Arial" w:hAnsi="Arial" w:cs="Arial"/>
                <w:color w:val="E36C0A" w:themeColor="accent6" w:themeShade="BF"/>
              </w:rPr>
            </w:pPr>
            <w:r w:rsidRPr="002C3791">
              <w:rPr>
                <w:rFonts w:ascii="Arial" w:hAnsi="Arial" w:cs="Arial"/>
                <w:color w:val="E36C0A" w:themeColor="accent6" w:themeShade="BF"/>
              </w:rPr>
              <w:t>In</w:t>
            </w:r>
            <w:r w:rsidRPr="002C3791">
              <w:rPr>
                <w:rFonts w:ascii="Arial" w:hAnsi="Arial" w:cs="Arial"/>
                <w:color w:val="E36C0A" w:themeColor="accent6" w:themeShade="BF"/>
              </w:rPr>
              <w:t>vestment</w:t>
            </w:r>
            <w:r w:rsidRPr="002C3791">
              <w:rPr>
                <w:rFonts w:ascii="Arial" w:hAnsi="Arial" w:cs="Arial"/>
                <w:color w:val="E36C0A" w:themeColor="accent6" w:themeShade="BF"/>
              </w:rPr>
              <w:t xml:space="preserve"> icon.jpg</w:t>
            </w:r>
          </w:p>
          <w:p w:rsidR="00482247" w:rsidRDefault="00863E24" w:rsidP="0094691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Find out more…</w:t>
            </w:r>
          </w:p>
        </w:tc>
      </w:tr>
    </w:tbl>
    <w:p w:rsidR="00EA0266" w:rsidRPr="0094691C" w:rsidRDefault="00EA0266" w:rsidP="00EA0266">
      <w:pPr>
        <w:spacing w:after="0"/>
        <w:rPr>
          <w:rFonts w:ascii="Arial" w:hAnsi="Arial" w:cs="Arial"/>
          <w:b/>
          <w:sz w:val="28"/>
          <w:szCs w:val="28"/>
        </w:rPr>
      </w:pPr>
      <w:r w:rsidRPr="0094691C">
        <w:rPr>
          <w:rFonts w:ascii="Arial" w:hAnsi="Arial" w:cs="Arial"/>
          <w:b/>
          <w:sz w:val="28"/>
          <w:szCs w:val="28"/>
        </w:rPr>
        <w:lastRenderedPageBreak/>
        <w:t>What life stage are you at?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EA0266" w:rsidTr="00EA0266">
        <w:tc>
          <w:tcPr>
            <w:tcW w:w="3903" w:type="dxa"/>
          </w:tcPr>
          <w:p w:rsidR="00EA0266" w:rsidRDefault="00EA0266" w:rsidP="00EA02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18-30 years</w:t>
            </w:r>
            <w:r w:rsidR="000D4305">
              <w:rPr>
                <w:rFonts w:ascii="Arial" w:hAnsi="Arial" w:cs="Arial"/>
              </w:rPr>
              <w:t>…</w:t>
            </w:r>
          </w:p>
          <w:p w:rsidR="000D4305" w:rsidRDefault="000D4305" w:rsidP="00EA0266">
            <w:pPr>
              <w:rPr>
                <w:rFonts w:ascii="Arial" w:hAnsi="Arial" w:cs="Arial"/>
              </w:rPr>
            </w:pPr>
          </w:p>
          <w:p w:rsidR="00EA01F1" w:rsidRDefault="000D4305" w:rsidP="000B0A29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  <w:r w:rsidRPr="000D4305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Image: </w:t>
            </w:r>
            <w:r w:rsidR="000B0A29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18-30 life stage</w:t>
            </w:r>
          </w:p>
          <w:p w:rsidR="00EA01F1" w:rsidRDefault="00EA01F1" w:rsidP="000B0A29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</w:p>
          <w:p w:rsidR="000B0A29" w:rsidRPr="00EA01F1" w:rsidRDefault="000B0A29" w:rsidP="000B0A29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  <w:r w:rsidRPr="000B0A29">
              <w:rPr>
                <w:rFonts w:ascii="Arial" w:hAnsi="Arial" w:cs="Arial"/>
                <w:sz w:val="18"/>
                <w:szCs w:val="18"/>
              </w:rPr>
              <w:t>- Should I start financial planning now?</w:t>
            </w:r>
          </w:p>
          <w:p w:rsidR="00EA01F1" w:rsidRDefault="000B0A29" w:rsidP="000B0A29">
            <w:pPr>
              <w:rPr>
                <w:rFonts w:ascii="Arial" w:hAnsi="Arial" w:cs="Arial"/>
                <w:sz w:val="18"/>
                <w:szCs w:val="18"/>
              </w:rPr>
            </w:pPr>
            <w:r w:rsidRPr="000B0A29">
              <w:rPr>
                <w:rFonts w:ascii="Arial" w:hAnsi="Arial" w:cs="Arial"/>
                <w:sz w:val="18"/>
                <w:szCs w:val="18"/>
              </w:rPr>
              <w:t>- What insurances do we need?</w:t>
            </w:r>
          </w:p>
          <w:p w:rsidR="00EA0266" w:rsidRDefault="000B0A29" w:rsidP="000B0A29">
            <w:pPr>
              <w:rPr>
                <w:rFonts w:ascii="Arial" w:hAnsi="Arial" w:cs="Arial"/>
                <w:sz w:val="18"/>
                <w:szCs w:val="18"/>
              </w:rPr>
            </w:pPr>
            <w:r w:rsidRPr="000B0A29">
              <w:rPr>
                <w:rFonts w:ascii="Arial" w:hAnsi="Arial" w:cs="Arial"/>
                <w:sz w:val="18"/>
                <w:szCs w:val="18"/>
              </w:rPr>
              <w:t>- What is the best way to save?</w:t>
            </w:r>
          </w:p>
          <w:p w:rsidR="00AF36A6" w:rsidRPr="00EA01F1" w:rsidRDefault="00AF36A6" w:rsidP="002C3791">
            <w:pPr>
              <w:rPr>
                <w:rFonts w:ascii="Arial" w:hAnsi="Arial" w:cs="Arial"/>
                <w:sz w:val="18"/>
                <w:szCs w:val="18"/>
              </w:rPr>
            </w:pP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</w:t>
            </w:r>
            <w:proofErr w:type="gramStart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</w:t>
            </w:r>
            <w:proofErr w:type="gramEnd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in a speech bubble</w:t>
            </w:r>
            <w:r w:rsidR="00862873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– or 3 speech bubbles? </w:t>
            </w:r>
            <w:r w:rsidR="002C3791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–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</w:t>
            </w:r>
            <w:r w:rsidR="002C3791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 or around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image)</w:t>
            </w:r>
          </w:p>
        </w:tc>
        <w:tc>
          <w:tcPr>
            <w:tcW w:w="3903" w:type="dxa"/>
          </w:tcPr>
          <w:p w:rsidR="00EA0266" w:rsidRDefault="00EA0266" w:rsidP="00EA02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30-45 years</w:t>
            </w:r>
          </w:p>
          <w:p w:rsidR="000D4305" w:rsidRDefault="000D4305" w:rsidP="00EA0266">
            <w:pPr>
              <w:rPr>
                <w:rFonts w:ascii="Arial" w:hAnsi="Arial" w:cs="Arial"/>
              </w:rPr>
            </w:pPr>
          </w:p>
          <w:p w:rsidR="000D4305" w:rsidRDefault="000D4305" w:rsidP="000D4305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  <w:r w:rsidRPr="000D4305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Image: </w:t>
            </w:r>
            <w:r w:rsidR="000B0A29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30-45 life stage</w:t>
            </w:r>
          </w:p>
          <w:p w:rsidR="00EA01F1" w:rsidRDefault="00EA01F1" w:rsidP="000D4305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</w:p>
          <w:p w:rsidR="000B0A29" w:rsidRPr="000B0A29" w:rsidRDefault="00EA01F1" w:rsidP="000D43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How do we</w:t>
            </w:r>
            <w:r w:rsidR="000B0A29" w:rsidRPr="000B0A29">
              <w:rPr>
                <w:rFonts w:ascii="Arial" w:hAnsi="Arial" w:cs="Arial"/>
                <w:sz w:val="18"/>
                <w:szCs w:val="18"/>
              </w:rPr>
              <w:t xml:space="preserve"> cr</w:t>
            </w:r>
            <w:r>
              <w:rPr>
                <w:rFonts w:ascii="Arial" w:hAnsi="Arial" w:cs="Arial"/>
                <w:sz w:val="18"/>
                <w:szCs w:val="18"/>
              </w:rPr>
              <w:t>eate a balanced financial plan?</w:t>
            </w:r>
            <w:r w:rsidR="000B0A29" w:rsidRPr="000B0A29">
              <w:rPr>
                <w:rFonts w:ascii="Arial" w:hAnsi="Arial" w:cs="Arial"/>
                <w:sz w:val="18"/>
                <w:szCs w:val="18"/>
              </w:rPr>
              <w:t xml:space="preserve"> - Have we got the right insurance cover?</w:t>
            </w:r>
          </w:p>
          <w:p w:rsidR="000B0A29" w:rsidRPr="000B0A29" w:rsidRDefault="000B0A29" w:rsidP="000D4305">
            <w:pPr>
              <w:rPr>
                <w:rFonts w:ascii="Arial" w:hAnsi="Arial" w:cs="Arial"/>
                <w:sz w:val="18"/>
                <w:szCs w:val="18"/>
              </w:rPr>
            </w:pPr>
            <w:r w:rsidRPr="000B0A29">
              <w:rPr>
                <w:rFonts w:ascii="Arial" w:hAnsi="Arial" w:cs="Arial"/>
                <w:sz w:val="18"/>
                <w:szCs w:val="18"/>
              </w:rPr>
              <w:t>- Which investments are best for us?</w:t>
            </w:r>
          </w:p>
          <w:p w:rsidR="000D4305" w:rsidRDefault="00862873" w:rsidP="00EA0266">
            <w:pPr>
              <w:rPr>
                <w:rFonts w:ascii="Arial" w:hAnsi="Arial" w:cs="Arial"/>
              </w:rPr>
            </w:pP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</w:t>
            </w:r>
            <w:proofErr w:type="gramStart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</w:t>
            </w:r>
            <w:proofErr w:type="gramEnd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in a speech bubble</w:t>
            </w:r>
            <w: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– or 3 speech bubbles? -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</w:t>
            </w:r>
            <w:r w:rsidR="002C3791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 or around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image)</w:t>
            </w:r>
          </w:p>
        </w:tc>
        <w:tc>
          <w:tcPr>
            <w:tcW w:w="3904" w:type="dxa"/>
          </w:tcPr>
          <w:p w:rsidR="00EA0266" w:rsidRDefault="00EA0266" w:rsidP="00EA02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45-65 years</w:t>
            </w:r>
          </w:p>
          <w:p w:rsidR="000D4305" w:rsidRDefault="000D4305" w:rsidP="00EA0266">
            <w:pPr>
              <w:rPr>
                <w:rFonts w:ascii="Arial" w:hAnsi="Arial" w:cs="Arial"/>
              </w:rPr>
            </w:pPr>
          </w:p>
          <w:p w:rsidR="000D4305" w:rsidRPr="000D4305" w:rsidRDefault="000D4305" w:rsidP="000D4305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  <w:r w:rsidRPr="000D4305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Image: </w:t>
            </w:r>
            <w:r w:rsidR="000B0A29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45-65 life stage</w:t>
            </w:r>
          </w:p>
          <w:p w:rsidR="000D4305" w:rsidRDefault="000D4305" w:rsidP="00EA0266">
            <w:pPr>
              <w:rPr>
                <w:rFonts w:ascii="Arial" w:hAnsi="Arial" w:cs="Arial"/>
                <w:sz w:val="18"/>
                <w:szCs w:val="18"/>
              </w:rPr>
            </w:pPr>
          </w:p>
          <w:p w:rsidR="00EA01F1" w:rsidRDefault="000B0A29" w:rsidP="00EA02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Are we o</w:t>
            </w:r>
            <w:r w:rsidR="00EA01F1">
              <w:rPr>
                <w:rFonts w:ascii="Arial" w:hAnsi="Arial" w:cs="Arial"/>
                <w:sz w:val="18"/>
                <w:szCs w:val="18"/>
              </w:rPr>
              <w:t>n track for retirement savings</w:t>
            </w:r>
            <w:r w:rsidR="0052544B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0B0A29" w:rsidRDefault="000B0A29" w:rsidP="00EA02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01F1">
              <w:rPr>
                <w:rFonts w:ascii="Arial" w:hAnsi="Arial" w:cs="Arial"/>
                <w:sz w:val="18"/>
                <w:szCs w:val="18"/>
              </w:rPr>
              <w:t>Is our health insurance cover enough?</w:t>
            </w:r>
          </w:p>
          <w:p w:rsidR="00EA01F1" w:rsidRDefault="00EA01F1" w:rsidP="00EA02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Have we correctly structured our business?</w:t>
            </w:r>
          </w:p>
          <w:p w:rsidR="00AF36A6" w:rsidRPr="000B0A29" w:rsidRDefault="00862873" w:rsidP="00EA0266">
            <w:pPr>
              <w:rPr>
                <w:rFonts w:ascii="Arial" w:hAnsi="Arial" w:cs="Arial"/>
                <w:sz w:val="18"/>
                <w:szCs w:val="18"/>
              </w:rPr>
            </w:pP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</w:t>
            </w:r>
            <w:proofErr w:type="gramStart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</w:t>
            </w:r>
            <w:proofErr w:type="gramEnd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in a speech bubble</w:t>
            </w:r>
            <w: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– or 3 speech bubbles? -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</w:t>
            </w:r>
            <w:r w:rsidR="002C3791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 or around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image)</w:t>
            </w:r>
          </w:p>
        </w:tc>
        <w:tc>
          <w:tcPr>
            <w:tcW w:w="3904" w:type="dxa"/>
          </w:tcPr>
          <w:p w:rsidR="00EA0266" w:rsidRDefault="00EA0266" w:rsidP="00EA02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65+ years</w:t>
            </w:r>
          </w:p>
          <w:p w:rsidR="000D4305" w:rsidRDefault="000D4305" w:rsidP="00EA0266">
            <w:pPr>
              <w:rPr>
                <w:rFonts w:ascii="Arial" w:hAnsi="Arial" w:cs="Arial"/>
              </w:rPr>
            </w:pPr>
          </w:p>
          <w:p w:rsidR="000D4305" w:rsidRPr="000D4305" w:rsidRDefault="000D4305" w:rsidP="000D4305">
            <w:pP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  <w:r w:rsidRPr="000D4305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Image: </w:t>
            </w:r>
            <w:r w:rsidR="000B0A29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65 plus life stage</w:t>
            </w:r>
          </w:p>
          <w:p w:rsidR="000D4305" w:rsidRDefault="000D4305" w:rsidP="00EA0266">
            <w:pPr>
              <w:rPr>
                <w:rFonts w:ascii="Arial" w:hAnsi="Arial" w:cs="Arial"/>
                <w:sz w:val="18"/>
                <w:szCs w:val="18"/>
              </w:rPr>
            </w:pPr>
          </w:p>
          <w:p w:rsidR="00914DDD" w:rsidRDefault="00AF36A6" w:rsidP="00EA02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Can we take our dream holiday?</w:t>
            </w:r>
          </w:p>
          <w:p w:rsidR="00AF36A6" w:rsidRDefault="00AF36A6" w:rsidP="00EA02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Should we consider downsizing the house?</w:t>
            </w:r>
          </w:p>
          <w:p w:rsidR="00AF36A6" w:rsidRDefault="00AF36A6" w:rsidP="00EA02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How often should we revise our will?</w:t>
            </w:r>
          </w:p>
          <w:p w:rsidR="00AF36A6" w:rsidRPr="0052544B" w:rsidRDefault="00862873" w:rsidP="00EA0266">
            <w:pPr>
              <w:rPr>
                <w:rFonts w:ascii="Arial" w:hAnsi="Arial" w:cs="Arial"/>
                <w:sz w:val="18"/>
                <w:szCs w:val="18"/>
              </w:rPr>
            </w:pP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(</w:t>
            </w:r>
            <w:proofErr w:type="gramStart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</w:t>
            </w:r>
            <w:proofErr w:type="gramEnd"/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in a speech bubble</w:t>
            </w:r>
            <w:r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– or 3 speech bubbles? -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</w:t>
            </w:r>
            <w:r w:rsidR="002C3791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>above or around</w:t>
            </w:r>
            <w:r w:rsidRPr="00AF36A6"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  <w:t xml:space="preserve"> image)</w:t>
            </w:r>
          </w:p>
        </w:tc>
      </w:tr>
    </w:tbl>
    <w:p w:rsidR="00EA0266" w:rsidRDefault="00EA0266" w:rsidP="00EA0266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9237A8" w:rsidTr="009237A8">
        <w:tc>
          <w:tcPr>
            <w:tcW w:w="15614" w:type="dxa"/>
          </w:tcPr>
          <w:p w:rsidR="009237A8" w:rsidRPr="002C3791" w:rsidRDefault="009237A8" w:rsidP="009237A8">
            <w:pPr>
              <w:rPr>
                <w:rFonts w:ascii="Arial" w:hAnsi="Arial" w:cs="Arial"/>
                <w:b/>
              </w:rPr>
            </w:pPr>
            <w:r w:rsidRPr="002C3791">
              <w:rPr>
                <w:rFonts w:ascii="Arial" w:hAnsi="Arial" w:cs="Arial"/>
                <w:b/>
              </w:rPr>
              <w:t>Would you like GFS to call you? Fill in the form and we’ll be in touch…</w:t>
            </w:r>
          </w:p>
          <w:p w:rsidR="009237A8" w:rsidRPr="00331AA9" w:rsidRDefault="009237A8" w:rsidP="009237A8">
            <w:pPr>
              <w:rPr>
                <w:rFonts w:ascii="Arial" w:hAnsi="Arial" w:cs="Arial"/>
              </w:rPr>
            </w:pPr>
          </w:p>
          <w:p w:rsidR="009237A8" w:rsidRPr="00331AA9" w:rsidRDefault="009237A8" w:rsidP="009237A8">
            <w:pPr>
              <w:rPr>
                <w:rFonts w:ascii="Arial" w:hAnsi="Arial" w:cs="Arial"/>
              </w:rPr>
            </w:pPr>
            <w:r w:rsidRPr="00331AA9">
              <w:rPr>
                <w:rFonts w:ascii="Arial" w:hAnsi="Arial" w:cs="Arial"/>
              </w:rPr>
              <w:t xml:space="preserve">First name:  ____________    Last name:    ______________  Email: _________________ </w:t>
            </w:r>
            <w:r w:rsidR="00331AA9">
              <w:rPr>
                <w:rFonts w:ascii="Arial" w:hAnsi="Arial" w:cs="Arial"/>
              </w:rPr>
              <w:t>Contact phone: ________________</w:t>
            </w:r>
          </w:p>
          <w:p w:rsidR="009237A8" w:rsidRDefault="009237A8" w:rsidP="009237A8">
            <w:r w:rsidRPr="00331AA9">
              <w:rPr>
                <w:rFonts w:ascii="Arial" w:hAnsi="Arial" w:cs="Arial"/>
              </w:rPr>
              <w:t>Message:______________________________________________________________________________________________</w:t>
            </w:r>
            <w:r>
              <w:t xml:space="preserve">              SEND </w:t>
            </w:r>
            <w:r w:rsidRPr="00D70E0E">
              <w:rPr>
                <w:color w:val="E36C0A" w:themeColor="accent6" w:themeShade="BF"/>
              </w:rPr>
              <w:t>button</w:t>
            </w:r>
          </w:p>
          <w:p w:rsidR="009237A8" w:rsidRDefault="009237A8" w:rsidP="009237A8">
            <w:r>
              <w:t>______________________________________________________________________________________________________</w:t>
            </w:r>
            <w:r w:rsidR="00331AA9">
              <w:t>___________</w:t>
            </w:r>
          </w:p>
          <w:p w:rsidR="009237A8" w:rsidRDefault="009237A8"/>
        </w:tc>
      </w:tr>
    </w:tbl>
    <w:p w:rsidR="00B6168B" w:rsidRDefault="00B616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B6168B" w:rsidTr="00B6168B">
        <w:tc>
          <w:tcPr>
            <w:tcW w:w="3903" w:type="dxa"/>
          </w:tcPr>
          <w:p w:rsidR="00B6168B" w:rsidRDefault="00B6168B" w:rsidP="00B6168B">
            <w:pPr>
              <w:rPr>
                <w:rFonts w:ascii="Arial" w:hAnsi="Arial" w:cs="Arial"/>
                <w:b/>
              </w:rPr>
            </w:pPr>
          </w:p>
          <w:p w:rsidR="00B6168B" w:rsidRPr="00331AA9" w:rsidRDefault="00B6168B" w:rsidP="00B616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1AA9">
              <w:rPr>
                <w:rFonts w:ascii="Arial" w:hAnsi="Arial" w:cs="Arial"/>
                <w:b/>
                <w:sz w:val="24"/>
                <w:szCs w:val="24"/>
              </w:rPr>
              <w:t>Home</w:t>
            </w:r>
          </w:p>
          <w:p w:rsidR="00B6168B" w:rsidRDefault="00B6168B" w:rsidP="00B6168B">
            <w:pPr>
              <w:rPr>
                <w:rFonts w:ascii="Arial" w:hAnsi="Arial" w:cs="Arial"/>
                <w:b/>
              </w:rPr>
            </w:pPr>
          </w:p>
          <w:p w:rsidR="00B6168B" w:rsidRDefault="00B6168B" w:rsidP="00B6168B">
            <w:pPr>
              <w:rPr>
                <w:rFonts w:ascii="Arial" w:hAnsi="Arial" w:cs="Arial"/>
                <w:b/>
              </w:rPr>
            </w:pPr>
            <w:r w:rsidRPr="00533FB3">
              <w:rPr>
                <w:rFonts w:ascii="Arial" w:hAnsi="Arial" w:cs="Arial"/>
                <w:b/>
              </w:rPr>
              <w:t xml:space="preserve">About </w:t>
            </w:r>
          </w:p>
          <w:p w:rsidR="00B6168B" w:rsidRPr="007658CF" w:rsidRDefault="00B6168B" w:rsidP="00B6168B">
            <w:pPr>
              <w:rPr>
                <w:rFonts w:ascii="Arial" w:hAnsi="Arial" w:cs="Arial"/>
              </w:rPr>
            </w:pPr>
            <w:r w:rsidRPr="007658CF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t xml:space="preserve">Meet the </w:t>
            </w:r>
            <w:r w:rsidRPr="007658CF">
              <w:rPr>
                <w:rFonts w:ascii="Arial" w:hAnsi="Arial" w:cs="Arial"/>
              </w:rPr>
              <w:t>Team</w:t>
            </w:r>
          </w:p>
          <w:p w:rsidR="00B6168B" w:rsidRDefault="00B6168B" w:rsidP="00B6168B">
            <w:pPr>
              <w:rPr>
                <w:rFonts w:ascii="Arial" w:hAnsi="Arial" w:cs="Arial"/>
              </w:rPr>
            </w:pPr>
            <w:r w:rsidRPr="007658CF">
              <w:rPr>
                <w:rFonts w:ascii="Arial" w:hAnsi="Arial" w:cs="Arial"/>
              </w:rPr>
              <w:t>--Testimonials</w:t>
            </w:r>
          </w:p>
          <w:p w:rsidR="00B6168B" w:rsidRDefault="00B6168B" w:rsidP="00B6168B">
            <w:pPr>
              <w:rPr>
                <w:rFonts w:ascii="Arial" w:hAnsi="Arial" w:cs="Arial"/>
              </w:rPr>
            </w:pPr>
          </w:p>
          <w:p w:rsidR="00B6168B" w:rsidRDefault="00B6168B" w:rsidP="00B6168B">
            <w:pPr>
              <w:rPr>
                <w:rFonts w:ascii="Arial" w:hAnsi="Arial" w:cs="Arial"/>
                <w:b/>
              </w:rPr>
            </w:pPr>
            <w:r w:rsidRPr="00EE2029">
              <w:rPr>
                <w:rFonts w:ascii="Arial" w:hAnsi="Arial" w:cs="Arial"/>
                <w:b/>
              </w:rPr>
              <w:t>What We Do</w:t>
            </w:r>
          </w:p>
          <w:p w:rsidR="00B6168B" w:rsidRDefault="00B6168B" w:rsidP="00B6168B">
            <w:pPr>
              <w:rPr>
                <w:rFonts w:ascii="Arial" w:hAnsi="Arial" w:cs="Arial"/>
                <w:b/>
              </w:rPr>
            </w:pPr>
          </w:p>
          <w:p w:rsidR="00B6168B" w:rsidRDefault="00B6168B" w:rsidP="00B616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FAQs</w:t>
            </w:r>
          </w:p>
          <w:p w:rsidR="00B6168B" w:rsidRPr="00533FB3" w:rsidRDefault="00B6168B" w:rsidP="00B6168B">
            <w:pPr>
              <w:rPr>
                <w:rFonts w:ascii="Arial" w:hAnsi="Arial" w:cs="Arial"/>
                <w:b/>
              </w:rPr>
            </w:pPr>
          </w:p>
          <w:p w:rsidR="00B6168B" w:rsidRDefault="00B6168B" w:rsidP="00B6168B">
            <w:pPr>
              <w:rPr>
                <w:rFonts w:ascii="Arial" w:hAnsi="Arial" w:cs="Arial"/>
                <w:b/>
              </w:rPr>
            </w:pPr>
            <w:r w:rsidRPr="00533FB3">
              <w:rPr>
                <w:rFonts w:ascii="Arial" w:hAnsi="Arial" w:cs="Arial"/>
                <w:b/>
              </w:rPr>
              <w:t xml:space="preserve">Consultation </w:t>
            </w:r>
          </w:p>
          <w:p w:rsidR="00B6168B" w:rsidRDefault="00B6168B" w:rsidP="00B6168B"/>
        </w:tc>
        <w:tc>
          <w:tcPr>
            <w:tcW w:w="3903" w:type="dxa"/>
          </w:tcPr>
          <w:p w:rsidR="00B6168B" w:rsidRDefault="00B6168B" w:rsidP="00B6168B">
            <w:pPr>
              <w:rPr>
                <w:rFonts w:ascii="Arial" w:hAnsi="Arial" w:cs="Arial"/>
                <w:b/>
              </w:rPr>
            </w:pPr>
          </w:p>
          <w:p w:rsidR="00B6168B" w:rsidRPr="00331AA9" w:rsidRDefault="00B6168B" w:rsidP="00B616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1AA9">
              <w:rPr>
                <w:rFonts w:ascii="Arial" w:hAnsi="Arial" w:cs="Arial"/>
                <w:b/>
                <w:sz w:val="24"/>
                <w:szCs w:val="24"/>
              </w:rPr>
              <w:t>What Life Stage are You?</w:t>
            </w:r>
          </w:p>
          <w:p w:rsidR="00B6168B" w:rsidRDefault="00B6168B" w:rsidP="00B6168B">
            <w:pPr>
              <w:rPr>
                <w:rFonts w:ascii="Arial" w:hAnsi="Arial" w:cs="Arial"/>
              </w:rPr>
            </w:pPr>
          </w:p>
          <w:p w:rsidR="00B6168B" w:rsidRPr="002C3791" w:rsidRDefault="00B6168B" w:rsidP="00B6168B">
            <w:pPr>
              <w:rPr>
                <w:rFonts w:ascii="Arial" w:hAnsi="Arial" w:cs="Arial"/>
              </w:rPr>
            </w:pPr>
            <w:r w:rsidRPr="002C3791">
              <w:rPr>
                <w:rFonts w:ascii="Arial" w:hAnsi="Arial" w:cs="Arial"/>
              </w:rPr>
              <w:t>--Life stage 18-30 years</w:t>
            </w:r>
          </w:p>
          <w:p w:rsidR="002C3791" w:rsidRPr="002C3791" w:rsidRDefault="002C3791" w:rsidP="00B6168B">
            <w:pPr>
              <w:rPr>
                <w:rFonts w:ascii="Arial" w:hAnsi="Arial" w:cs="Arial"/>
              </w:rPr>
            </w:pPr>
          </w:p>
          <w:p w:rsidR="00B6168B" w:rsidRPr="002C3791" w:rsidRDefault="00B6168B" w:rsidP="00B6168B">
            <w:pPr>
              <w:rPr>
                <w:rFonts w:ascii="Arial" w:hAnsi="Arial" w:cs="Arial"/>
              </w:rPr>
            </w:pPr>
            <w:r w:rsidRPr="002C3791">
              <w:rPr>
                <w:rFonts w:ascii="Arial" w:hAnsi="Arial" w:cs="Arial"/>
              </w:rPr>
              <w:t>--Life stage 30-45 years</w:t>
            </w:r>
          </w:p>
          <w:p w:rsidR="002C3791" w:rsidRPr="002C3791" w:rsidRDefault="002C3791" w:rsidP="00B6168B">
            <w:pPr>
              <w:rPr>
                <w:rFonts w:ascii="Arial" w:hAnsi="Arial" w:cs="Arial"/>
              </w:rPr>
            </w:pPr>
          </w:p>
          <w:p w:rsidR="00B6168B" w:rsidRPr="002C3791" w:rsidRDefault="00B6168B" w:rsidP="00B6168B">
            <w:pPr>
              <w:rPr>
                <w:rFonts w:ascii="Arial" w:hAnsi="Arial" w:cs="Arial"/>
              </w:rPr>
            </w:pPr>
            <w:r w:rsidRPr="002C3791">
              <w:rPr>
                <w:rFonts w:ascii="Arial" w:hAnsi="Arial" w:cs="Arial"/>
              </w:rPr>
              <w:t>--Life stage 45-65 years</w:t>
            </w:r>
          </w:p>
          <w:p w:rsidR="002C3791" w:rsidRPr="002C3791" w:rsidRDefault="002C3791" w:rsidP="00B6168B">
            <w:pPr>
              <w:rPr>
                <w:rFonts w:ascii="Arial" w:hAnsi="Arial" w:cs="Arial"/>
              </w:rPr>
            </w:pPr>
          </w:p>
          <w:p w:rsidR="00B6168B" w:rsidRPr="002C3791" w:rsidRDefault="00B6168B" w:rsidP="00B6168B">
            <w:pPr>
              <w:rPr>
                <w:rFonts w:ascii="Arial" w:hAnsi="Arial" w:cs="Arial"/>
              </w:rPr>
            </w:pPr>
            <w:r w:rsidRPr="002C3791">
              <w:rPr>
                <w:rFonts w:ascii="Arial" w:hAnsi="Arial" w:cs="Arial"/>
              </w:rPr>
              <w:t>--Life stage 65+ years</w:t>
            </w:r>
          </w:p>
          <w:p w:rsidR="00B6168B" w:rsidRDefault="00B6168B"/>
        </w:tc>
        <w:tc>
          <w:tcPr>
            <w:tcW w:w="3904" w:type="dxa"/>
          </w:tcPr>
          <w:p w:rsidR="00B6168B" w:rsidRDefault="00B6168B" w:rsidP="00B6168B">
            <w:pPr>
              <w:rPr>
                <w:rFonts w:ascii="Arial" w:hAnsi="Arial" w:cs="Arial"/>
                <w:b/>
              </w:rPr>
            </w:pPr>
          </w:p>
          <w:p w:rsidR="00B6168B" w:rsidRPr="00331AA9" w:rsidRDefault="00B6168B" w:rsidP="00B616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1AA9">
              <w:rPr>
                <w:rFonts w:ascii="Arial" w:hAnsi="Arial" w:cs="Arial"/>
                <w:b/>
                <w:sz w:val="24"/>
                <w:szCs w:val="24"/>
              </w:rPr>
              <w:t>Products/Services</w:t>
            </w:r>
          </w:p>
          <w:p w:rsidR="00B6168B" w:rsidRDefault="00B6168B" w:rsidP="00B6168B">
            <w:pPr>
              <w:rPr>
                <w:rFonts w:ascii="Arial" w:hAnsi="Arial" w:cs="Arial"/>
              </w:rPr>
            </w:pPr>
          </w:p>
          <w:p w:rsidR="00B6168B" w:rsidRDefault="00B6168B" w:rsidP="00B6168B">
            <w:pPr>
              <w:rPr>
                <w:rFonts w:ascii="Arial" w:hAnsi="Arial" w:cs="Arial"/>
              </w:rPr>
            </w:pPr>
            <w:r w:rsidRPr="00EE2029">
              <w:rPr>
                <w:rFonts w:ascii="Arial" w:hAnsi="Arial" w:cs="Arial"/>
              </w:rPr>
              <w:t>-- Insurance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Life insurance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Trauma insurance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Disablement cover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Income protection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Health insurance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B</w:t>
            </w:r>
            <w:r w:rsidRPr="00B6168B">
              <w:rPr>
                <w:rFonts w:ascii="Arial" w:hAnsi="Arial" w:cs="Arial"/>
                <w:sz w:val="18"/>
                <w:szCs w:val="18"/>
              </w:rPr>
              <w:t xml:space="preserve">usiness </w:t>
            </w:r>
            <w:r w:rsidRPr="00B6168B">
              <w:rPr>
                <w:rFonts w:ascii="Arial" w:hAnsi="Arial" w:cs="Arial"/>
                <w:sz w:val="18"/>
                <w:szCs w:val="18"/>
              </w:rPr>
              <w:t xml:space="preserve">insurance 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Fire &amp; General</w:t>
            </w:r>
            <w:r w:rsidRPr="00B6168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B6168B">
              <w:rPr>
                <w:rFonts w:ascii="Arial" w:hAnsi="Arial" w:cs="Arial"/>
                <w:sz w:val="18"/>
                <w:szCs w:val="18"/>
              </w:rPr>
              <w:t>Travel in</w:t>
            </w:r>
            <w:r w:rsidRPr="00B6168B">
              <w:rPr>
                <w:rFonts w:ascii="Arial" w:hAnsi="Arial" w:cs="Arial"/>
                <w:sz w:val="18"/>
                <w:szCs w:val="18"/>
              </w:rPr>
              <w:t>surance</w:t>
            </w:r>
          </w:p>
          <w:p w:rsidR="00B6168B" w:rsidRDefault="00B6168B" w:rsidP="00B6168B">
            <w:pPr>
              <w:rPr>
                <w:rFonts w:ascii="Arial" w:hAnsi="Arial" w:cs="Arial"/>
              </w:rPr>
            </w:pPr>
          </w:p>
          <w:p w:rsidR="00B6168B" w:rsidRDefault="00B6168B" w:rsidP="00B6168B">
            <w:pPr>
              <w:rPr>
                <w:rFonts w:ascii="Arial" w:hAnsi="Arial" w:cs="Arial"/>
              </w:rPr>
            </w:pPr>
            <w:r w:rsidRPr="00B6168B">
              <w:rPr>
                <w:rFonts w:ascii="Arial" w:hAnsi="Arial" w:cs="Arial"/>
              </w:rPr>
              <w:t xml:space="preserve">-- Investment </w:t>
            </w:r>
          </w:p>
          <w:p w:rsidR="00B6168B" w:rsidRPr="00B6168B" w:rsidRDefault="00B6168B" w:rsidP="00B6168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168B">
              <w:rPr>
                <w:rFonts w:ascii="Arial" w:hAnsi="Arial" w:cs="Arial"/>
                <w:sz w:val="18"/>
                <w:szCs w:val="18"/>
              </w:rPr>
              <w:t>KiwiSaver</w:t>
            </w:r>
            <w:proofErr w:type="spellEnd"/>
          </w:p>
          <w:p w:rsidR="00B6168B" w:rsidRDefault="00B6168B" w:rsidP="00B6168B"/>
        </w:tc>
        <w:tc>
          <w:tcPr>
            <w:tcW w:w="3904" w:type="dxa"/>
          </w:tcPr>
          <w:p w:rsidR="00B6168B" w:rsidRDefault="00B6168B" w:rsidP="00B6168B">
            <w:pPr>
              <w:rPr>
                <w:rFonts w:ascii="Arial" w:hAnsi="Arial" w:cs="Arial"/>
                <w:b/>
              </w:rPr>
            </w:pPr>
          </w:p>
          <w:p w:rsidR="00B6168B" w:rsidRPr="00331AA9" w:rsidRDefault="00B6168B" w:rsidP="00B616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1AA9">
              <w:rPr>
                <w:rFonts w:ascii="Arial" w:hAnsi="Arial" w:cs="Arial"/>
                <w:b/>
                <w:sz w:val="24"/>
                <w:szCs w:val="24"/>
              </w:rPr>
              <w:t>Contact/Map</w:t>
            </w:r>
          </w:p>
          <w:p w:rsidR="00B6168B" w:rsidRDefault="00B6168B"/>
          <w:p w:rsidR="00B6168B" w:rsidRDefault="006967FE">
            <w:pPr>
              <w:rPr>
                <w:rFonts w:ascii="Arial" w:hAnsi="Arial" w:cs="Arial"/>
              </w:rPr>
            </w:pPr>
            <w:r w:rsidRPr="00C65AB9">
              <w:rPr>
                <w:rFonts w:ascii="Arial" w:hAnsi="Arial" w:cs="Arial"/>
              </w:rPr>
              <w:t xml:space="preserve">333 Childers Rd, </w:t>
            </w:r>
            <w:proofErr w:type="spellStart"/>
            <w:r w:rsidRPr="00C65AB9">
              <w:rPr>
                <w:rFonts w:ascii="Arial" w:hAnsi="Arial" w:cs="Arial"/>
              </w:rPr>
              <w:t>Gisborne</w:t>
            </w:r>
            <w:proofErr w:type="spellEnd"/>
          </w:p>
          <w:p w:rsidR="006967FE" w:rsidRDefault="006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Zealand</w:t>
            </w:r>
          </w:p>
          <w:p w:rsidR="006967FE" w:rsidRDefault="006967FE">
            <w:pPr>
              <w:rPr>
                <w:rFonts w:ascii="Arial" w:hAnsi="Arial" w:cs="Arial"/>
              </w:rPr>
            </w:pPr>
            <w:r w:rsidRPr="00C65AB9">
              <w:rPr>
                <w:rFonts w:ascii="Arial" w:hAnsi="Arial" w:cs="Arial"/>
              </w:rPr>
              <w:t xml:space="preserve">PO Box 1273, </w:t>
            </w:r>
            <w:proofErr w:type="spellStart"/>
            <w:r w:rsidRPr="00C65AB9">
              <w:rPr>
                <w:rFonts w:ascii="Arial" w:hAnsi="Arial" w:cs="Arial"/>
              </w:rPr>
              <w:t>Gisborne</w:t>
            </w:r>
            <w:proofErr w:type="spellEnd"/>
          </w:p>
          <w:p w:rsidR="006967FE" w:rsidRDefault="006967FE">
            <w:pPr>
              <w:rPr>
                <w:rFonts w:ascii="Arial" w:hAnsi="Arial" w:cs="Arial"/>
              </w:rPr>
            </w:pPr>
          </w:p>
          <w:p w:rsidR="006967FE" w:rsidRDefault="006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Office Hours: 8.30 – 5pm</w:t>
            </w:r>
          </w:p>
          <w:p w:rsidR="00D97445" w:rsidRDefault="00D97445">
            <w:pPr>
              <w:rPr>
                <w:rFonts w:ascii="Arial" w:hAnsi="Arial" w:cs="Arial"/>
              </w:rPr>
            </w:pPr>
          </w:p>
          <w:p w:rsidR="006967FE" w:rsidRDefault="006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After Hours: </w:t>
            </w:r>
            <w:r w:rsidR="00D97445">
              <w:rPr>
                <w:rFonts w:ascii="Arial" w:hAnsi="Arial" w:cs="Arial"/>
              </w:rPr>
              <w:t>Please phone:</w:t>
            </w:r>
          </w:p>
          <w:p w:rsidR="006967FE" w:rsidRPr="00D97445" w:rsidRDefault="006967FE">
            <w:pPr>
              <w:rPr>
                <w:sz w:val="20"/>
                <w:szCs w:val="20"/>
              </w:rPr>
            </w:pPr>
            <w:r w:rsidRPr="00D97445">
              <w:rPr>
                <w:rFonts w:ascii="Arial" w:hAnsi="Arial" w:cs="Arial"/>
                <w:sz w:val="20"/>
                <w:szCs w:val="20"/>
              </w:rPr>
              <w:t>0800 868 8313 | 06 868 8313</w:t>
            </w:r>
          </w:p>
          <w:p w:rsidR="00B6168B" w:rsidRDefault="00B6168B"/>
          <w:p w:rsidR="00B6168B" w:rsidRPr="002C3791" w:rsidRDefault="002C3791" w:rsidP="00D97445">
            <w:pPr>
              <w:rPr>
                <w:rFonts w:ascii="Arial" w:hAnsi="Arial" w:cs="Arial"/>
                <w:color w:val="E36C0A" w:themeColor="accent6" w:themeShade="BF"/>
              </w:rPr>
            </w:pPr>
            <w:r>
              <w:rPr>
                <w:rFonts w:ascii="Arial" w:hAnsi="Arial" w:cs="Arial"/>
                <w:color w:val="E36C0A" w:themeColor="accent6" w:themeShade="BF"/>
              </w:rPr>
              <w:t xml:space="preserve">Google </w:t>
            </w:r>
            <w:r w:rsidR="00D97445" w:rsidRPr="002C3791">
              <w:rPr>
                <w:rFonts w:ascii="Arial" w:hAnsi="Arial" w:cs="Arial"/>
                <w:color w:val="E36C0A" w:themeColor="accent6" w:themeShade="BF"/>
              </w:rPr>
              <w:t>Map of location</w:t>
            </w:r>
          </w:p>
          <w:p w:rsidR="00B6168B" w:rsidRDefault="00B6168B" w:rsidP="00B6168B">
            <w:pPr>
              <w:jc w:val="right"/>
            </w:pPr>
            <w:r w:rsidRPr="00B6168B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t xml:space="preserve"> </w:t>
            </w:r>
            <w:r w:rsidRPr="00B6168B">
              <w:rPr>
                <w:color w:val="E36C0A" w:themeColor="accent6" w:themeShade="BF"/>
              </w:rPr>
              <w:t>(Facebook link)</w:t>
            </w:r>
          </w:p>
        </w:tc>
      </w:tr>
    </w:tbl>
    <w:p w:rsidR="00B6168B" w:rsidRDefault="00B6168B"/>
    <w:p w:rsidR="002C3791" w:rsidRPr="002C3791" w:rsidRDefault="002C3791">
      <w:pPr>
        <w:rPr>
          <w:color w:val="E36C0A" w:themeColor="accent6" w:themeShade="BF"/>
        </w:rPr>
      </w:pPr>
      <w:r w:rsidRPr="002C3791">
        <w:rPr>
          <w:color w:val="E36C0A" w:themeColor="accent6" w:themeShade="BF"/>
        </w:rPr>
        <w:t>Note for designer: Do not box in the design so it looks like a rectangle – any section background can extend out beyond the 1100 pixel width content section.</w:t>
      </w:r>
    </w:p>
    <w:sectPr w:rsidR="002C3791" w:rsidRPr="002C3791" w:rsidSect="002739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0EE4"/>
    <w:multiLevelType w:val="hybridMultilevel"/>
    <w:tmpl w:val="F74002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26013"/>
    <w:multiLevelType w:val="hybridMultilevel"/>
    <w:tmpl w:val="F6EC86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301B4"/>
    <w:multiLevelType w:val="hybridMultilevel"/>
    <w:tmpl w:val="2206B9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BD"/>
    <w:rsid w:val="000B0A29"/>
    <w:rsid w:val="000D4305"/>
    <w:rsid w:val="00107AAC"/>
    <w:rsid w:val="00166758"/>
    <w:rsid w:val="002330CB"/>
    <w:rsid w:val="002739BD"/>
    <w:rsid w:val="002C3791"/>
    <w:rsid w:val="00331AA9"/>
    <w:rsid w:val="00366658"/>
    <w:rsid w:val="003D0429"/>
    <w:rsid w:val="0044778A"/>
    <w:rsid w:val="00482247"/>
    <w:rsid w:val="004D7F3D"/>
    <w:rsid w:val="00507866"/>
    <w:rsid w:val="0052544B"/>
    <w:rsid w:val="006967FE"/>
    <w:rsid w:val="00770C3A"/>
    <w:rsid w:val="0083124B"/>
    <w:rsid w:val="00862873"/>
    <w:rsid w:val="00863E24"/>
    <w:rsid w:val="008C7EF8"/>
    <w:rsid w:val="00914DDD"/>
    <w:rsid w:val="009237A8"/>
    <w:rsid w:val="0094691C"/>
    <w:rsid w:val="00AF36A6"/>
    <w:rsid w:val="00B6168B"/>
    <w:rsid w:val="00CE3240"/>
    <w:rsid w:val="00D359C5"/>
    <w:rsid w:val="00D70E0E"/>
    <w:rsid w:val="00D97445"/>
    <w:rsid w:val="00EA01F1"/>
    <w:rsid w:val="00EA0266"/>
    <w:rsid w:val="00F1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6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0A2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359C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6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0A2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359C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s7</dc:creator>
  <cp:lastModifiedBy>s7</cp:lastModifiedBy>
  <cp:revision>5</cp:revision>
  <cp:lastPrinted>2014-09-10T04:03:00Z</cp:lastPrinted>
  <dcterms:created xsi:type="dcterms:W3CDTF">2014-09-10T01:49:00Z</dcterms:created>
  <dcterms:modified xsi:type="dcterms:W3CDTF">2014-09-10T04:13:00Z</dcterms:modified>
</cp:coreProperties>
</file>